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A49" w:rsidRPr="00B27A49" w:rsidRDefault="00B27A49" w:rsidP="00B27A4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СПОСОБЫ ОБРАЗОВАНИЯ И КЛАССИФИКАЦИЯ ТМ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Множественность показателей, характеризующих ТМ, к которым относятся</w:t>
      </w:r>
    </w:p>
    <w:p w:rsidR="00B27A49" w:rsidRPr="00B27A49" w:rsidRDefault="00B27A49" w:rsidP="00B27A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условия образования,</w:t>
      </w:r>
    </w:p>
    <w:p w:rsidR="00B27A49" w:rsidRPr="00B27A49" w:rsidRDefault="00B27A49" w:rsidP="00B27A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объёмы,</w:t>
      </w:r>
    </w:p>
    <w:p w:rsidR="00B27A49" w:rsidRPr="00B27A49" w:rsidRDefault="00B27A49" w:rsidP="00B27A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вещественный состав,</w:t>
      </w:r>
    </w:p>
    <w:p w:rsidR="00B27A49" w:rsidRPr="00B27A49" w:rsidRDefault="00B27A49" w:rsidP="00B27A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характер процессов, преобразующих первичное вещество,</w:t>
      </w:r>
    </w:p>
    <w:p w:rsidR="00B27A49" w:rsidRPr="00B27A49" w:rsidRDefault="00B27A49" w:rsidP="00B27A49">
      <w:pPr>
        <w:numPr>
          <w:ilvl w:val="0"/>
          <w:numId w:val="1"/>
        </w:num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неоднородность влияния отдельных показателей на принятие технологических решений и экономических оценок и некоторые другие п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редопределяют сложность их классификации и типизации.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По морфологическим </w:t>
      </w:r>
      <w:proofErr w:type="spellStart"/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признакам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ТМ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можно разделить на 2 типа:1.Месторождения насыпные, представляющие собой холмы и терриконы. К этому типу относятся: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терриконы угольных шахт и разрезов;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отвалы рудников и карьеров руд цветных, чёрных и редких металлов, сложенные дезинтегрированными вскрышными и вмещающими породами, а так же убогими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забалансовыми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рудами;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техногенные россыпи, образующиеся при разработке россыпных месторождений и из отходов золоторудных фабрик;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шлакоотвалы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цветной и чёрной металлургии.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Месторождения наливные, образующиеся при заполнении впадин земной поверхности. Представителями этого типа ТМ являются: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отходы обогащения руд (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шлам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хвостохранилищагорнообогатительных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фабрик);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шламоотвалы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цветной и чёрной металлургии;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зол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шлакоотвалы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энергетического комплекса, возникающие при гидравлическом удалении золы и шлаков с теплоэлектростанций;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шламоотвалы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химических производств.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По </w:t>
      </w:r>
      <w:proofErr w:type="spellStart"/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составу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техногенные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месторождения подразделяются на 4 типа: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Породные ТМ, состоящие из природных горных пород и представленные глыбово-щебенистым материалом 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шлам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хвостохранилищами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обогатительных фабрик.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2. ТМ пирометаллургических процессов цветной и чёрной металлургии, сложенные шламами и шлаками.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3. ТМ теплоэлектростанций, сложенные золой и шлаками ТЭС.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4. ТМ химического производства (шламы).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По возможным областям </w:t>
      </w:r>
      <w:proofErr w:type="spellStart"/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использования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ТМ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подразделяются на 3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типа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строительного сырья. 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ТМ (по извлекаемому металлу) – 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медные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цинковые и т.д.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ТМ смешанного типа, т.е. пригодные для получения стройматериалов и металла.</w:t>
      </w:r>
      <w:proofErr w:type="gramEnd"/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Разработка месторождений первого типа обеспечивает освобождение площадей земли от техногенных отходов с последующей их рекультивацией, второго типа - позволяет осуществить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доизвлечение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металла, но не решает 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>проблемы освобождения территории отвалов от отходов, так как вторичная переработка отвалов, учитывая низкое содержание в них полезных компонент, практически даёт то же самое количество отходов.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Третий тип техногенных месторождений позволяет осуществлять и рекультивацию земель 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доизвлечение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металла.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По </w:t>
      </w:r>
      <w:proofErr w:type="gramStart"/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экологическому</w:t>
      </w:r>
      <w:proofErr w:type="gramEnd"/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proofErr w:type="spellStart"/>
      <w:r w:rsidRPr="00B27A4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воздействию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среди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техногенных месторождений выделяют: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1. Неопасные, представленные горными породами 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глыбовощебенистыми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и щебенистыми шлаками цветной и чёрной металлургии, слабо разрушающимися в течение хранения.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2. Поражающие атмосферу и гидросферу, если они сложены окисляющимися или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глинизирующимися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породами, окисляющимися шлаками и шламами, пылящими шламами и высохшей пульпой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В настоящее время терминология, классификация ТМ, критерии принадлежности их к тому или иному типу меняются и дополняются по мере углубления исследований и практических работ в области разработки техногенных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месторождений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.Н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аиболее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удобной представляется классификация ТМ, в основу которой положены условия их формирования, так как они определяют обычно и морфологию, и вещественный состав, и возможные области использования, и экологическое воздействие на ОС (рис.1).Пользуясь классификацией, представленной на рис.1, можно оценить основные характеристики любого типа месторождений. Например, ТМ горнодобывающих предприятий, 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возникающие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при обогащении руд и представляющие собой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хвостохранилища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, относятся к месторождениям: 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наливного типа (морфологический признак);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составу – 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породные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возможным областям использования – смешанного типа, т.е. пригодные для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доизвлечения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металла и получения стройматериалов;</w:t>
      </w:r>
    </w:p>
    <w:p w:rsidR="00B27A49" w:rsidRPr="00B27A49" w:rsidRDefault="00B27A49" w:rsidP="00B27A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по экологическому воздействию на окружающую среду – поражающие атмосферу (пыль) и гидросферу (фильтрация вод </w:t>
      </w:r>
      <w:proofErr w:type="spell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хвостохранилищ</w:t>
      </w:r>
      <w:proofErr w:type="spell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через защитные дамбы)</w:t>
      </w:r>
      <w:proofErr w:type="gramStart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</w:t>
      </w:r>
      <w:proofErr w:type="gramEnd"/>
      <w:r w:rsidRPr="00B27A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исунок 1- Классификация техногенных месторождений.</w:t>
      </w:r>
    </w:p>
    <w:p w:rsidR="006D1707" w:rsidRDefault="006D1707">
      <w:bookmarkStart w:id="0" w:name="_GoBack"/>
      <w:bookmarkEnd w:id="0"/>
    </w:p>
    <w:sectPr w:rsidR="006D17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485189"/>
    <w:multiLevelType w:val="multilevel"/>
    <w:tmpl w:val="54FCD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357"/>
    <w:rsid w:val="006D1707"/>
    <w:rsid w:val="00B27A49"/>
    <w:rsid w:val="00E91357"/>
    <w:rsid w:val="00F50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Мизерная (Заведующая кафедрой ГиГД)</dc:creator>
  <cp:keywords/>
  <dc:description/>
  <cp:lastModifiedBy>Марина Мизерная (Заведующая кафедрой ГиГД)</cp:lastModifiedBy>
  <cp:revision>2</cp:revision>
  <dcterms:created xsi:type="dcterms:W3CDTF">2020-08-28T07:35:00Z</dcterms:created>
  <dcterms:modified xsi:type="dcterms:W3CDTF">2020-08-28T07:35:00Z</dcterms:modified>
</cp:coreProperties>
</file>